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61A7" w14:textId="77777777" w:rsidR="00817B62" w:rsidRDefault="00000000">
      <w:pPr>
        <w:pBdr>
          <w:top w:val="nil"/>
          <w:left w:val="nil"/>
          <w:bottom w:val="nil"/>
          <w:right w:val="nil"/>
          <w:between w:val="nil"/>
        </w:pBdr>
        <w:spacing w:after="0" w:line="240" w:lineRule="auto"/>
        <w:jc w:val="right"/>
        <w:rPr>
          <w:color w:val="000000"/>
          <w:sz w:val="24"/>
          <w:szCs w:val="24"/>
        </w:rPr>
      </w:pPr>
      <w:r>
        <w:rPr>
          <w:rFonts w:ascii="Arial" w:eastAsia="Arial" w:hAnsi="Arial" w:cs="Arial"/>
          <w:noProof/>
          <w:color w:val="000000"/>
          <w:sz w:val="24"/>
          <w:szCs w:val="24"/>
        </w:rPr>
        <w:drawing>
          <wp:inline distT="0" distB="0" distL="0" distR="0" wp14:anchorId="0DA7BE8A" wp14:editId="77457BE9">
            <wp:extent cx="1230510" cy="7780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30510" cy="778054"/>
                    </a:xfrm>
                    <a:prstGeom prst="rect">
                      <a:avLst/>
                    </a:prstGeom>
                    <a:ln/>
                  </pic:spPr>
                </pic:pic>
              </a:graphicData>
            </a:graphic>
          </wp:inline>
        </w:drawing>
      </w:r>
    </w:p>
    <w:p w14:paraId="2CF71079" w14:textId="77777777" w:rsidR="00817B62" w:rsidRDefault="00817B62">
      <w:pPr>
        <w:pBdr>
          <w:top w:val="nil"/>
          <w:left w:val="nil"/>
          <w:bottom w:val="nil"/>
          <w:right w:val="nil"/>
          <w:between w:val="nil"/>
        </w:pBdr>
        <w:spacing w:after="0" w:line="240" w:lineRule="auto"/>
        <w:rPr>
          <w:color w:val="000000"/>
          <w:sz w:val="24"/>
          <w:szCs w:val="24"/>
        </w:rPr>
      </w:pPr>
    </w:p>
    <w:p w14:paraId="1D3FAC67" w14:textId="77777777" w:rsidR="00817B62" w:rsidRDefault="00817B62">
      <w:pPr>
        <w:pBdr>
          <w:top w:val="nil"/>
          <w:left w:val="nil"/>
          <w:bottom w:val="nil"/>
          <w:right w:val="nil"/>
          <w:between w:val="nil"/>
        </w:pBdr>
        <w:spacing w:after="0" w:line="240" w:lineRule="auto"/>
        <w:rPr>
          <w:b/>
          <w:color w:val="000000"/>
          <w:sz w:val="52"/>
          <w:szCs w:val="52"/>
        </w:rPr>
      </w:pPr>
    </w:p>
    <w:p w14:paraId="2EC5B8F8" w14:textId="77777777" w:rsidR="00817B62" w:rsidRDefault="00817B62">
      <w:pPr>
        <w:pBdr>
          <w:top w:val="nil"/>
          <w:left w:val="nil"/>
          <w:bottom w:val="nil"/>
          <w:right w:val="nil"/>
          <w:between w:val="nil"/>
        </w:pBdr>
        <w:spacing w:after="0" w:line="240" w:lineRule="auto"/>
        <w:rPr>
          <w:b/>
          <w:color w:val="000000"/>
          <w:sz w:val="52"/>
          <w:szCs w:val="52"/>
        </w:rPr>
      </w:pPr>
    </w:p>
    <w:p w14:paraId="7255DBDB" w14:textId="77777777" w:rsidR="00817B62" w:rsidRDefault="00817B62">
      <w:pPr>
        <w:pBdr>
          <w:top w:val="nil"/>
          <w:left w:val="nil"/>
          <w:bottom w:val="nil"/>
          <w:right w:val="nil"/>
          <w:between w:val="nil"/>
        </w:pBdr>
        <w:spacing w:after="0" w:line="240" w:lineRule="auto"/>
        <w:rPr>
          <w:b/>
          <w:color w:val="000000"/>
          <w:sz w:val="52"/>
          <w:szCs w:val="52"/>
        </w:rPr>
      </w:pPr>
    </w:p>
    <w:p w14:paraId="62E051A0" w14:textId="77777777" w:rsidR="00817B62" w:rsidRDefault="00817B62">
      <w:pPr>
        <w:pBdr>
          <w:top w:val="nil"/>
          <w:left w:val="nil"/>
          <w:bottom w:val="nil"/>
          <w:right w:val="nil"/>
          <w:between w:val="nil"/>
        </w:pBdr>
        <w:spacing w:after="0" w:line="240" w:lineRule="auto"/>
        <w:rPr>
          <w:b/>
          <w:color w:val="000000"/>
          <w:sz w:val="52"/>
          <w:szCs w:val="52"/>
        </w:rPr>
      </w:pPr>
    </w:p>
    <w:p w14:paraId="52A844B6" w14:textId="77777777" w:rsidR="00817B62" w:rsidRDefault="00817B62">
      <w:pPr>
        <w:pBdr>
          <w:top w:val="nil"/>
          <w:left w:val="nil"/>
          <w:bottom w:val="nil"/>
          <w:right w:val="nil"/>
          <w:between w:val="nil"/>
        </w:pBdr>
        <w:spacing w:after="0" w:line="240" w:lineRule="auto"/>
        <w:rPr>
          <w:b/>
          <w:color w:val="000000"/>
          <w:sz w:val="52"/>
          <w:szCs w:val="52"/>
        </w:rPr>
      </w:pPr>
    </w:p>
    <w:p w14:paraId="1C60CEF0" w14:textId="77777777" w:rsidR="00817B62" w:rsidRDefault="00817B62">
      <w:pPr>
        <w:pBdr>
          <w:top w:val="nil"/>
          <w:left w:val="nil"/>
          <w:bottom w:val="nil"/>
          <w:right w:val="nil"/>
          <w:between w:val="nil"/>
        </w:pBdr>
        <w:spacing w:after="0" w:line="240" w:lineRule="auto"/>
        <w:rPr>
          <w:b/>
          <w:color w:val="000000"/>
          <w:sz w:val="52"/>
          <w:szCs w:val="52"/>
        </w:rPr>
      </w:pPr>
    </w:p>
    <w:p w14:paraId="48EF9857" w14:textId="77777777" w:rsidR="00817B62" w:rsidRDefault="00000000">
      <w:pPr>
        <w:pBdr>
          <w:top w:val="nil"/>
          <w:left w:val="nil"/>
          <w:bottom w:val="nil"/>
          <w:right w:val="nil"/>
          <w:between w:val="nil"/>
        </w:pBdr>
        <w:spacing w:after="0" w:line="240" w:lineRule="auto"/>
        <w:rPr>
          <w:color w:val="000000"/>
          <w:sz w:val="52"/>
          <w:szCs w:val="52"/>
        </w:rPr>
      </w:pPr>
      <w:r>
        <w:rPr>
          <w:b/>
          <w:color w:val="000000"/>
          <w:sz w:val="52"/>
          <w:szCs w:val="52"/>
        </w:rPr>
        <w:t>Jaarverslag 2021</w:t>
      </w:r>
    </w:p>
    <w:p w14:paraId="2AB42290" w14:textId="77777777" w:rsidR="00817B62" w:rsidRDefault="00817B62">
      <w:pPr>
        <w:pBdr>
          <w:top w:val="nil"/>
          <w:left w:val="nil"/>
          <w:bottom w:val="nil"/>
          <w:right w:val="nil"/>
          <w:between w:val="nil"/>
        </w:pBdr>
        <w:spacing w:after="0" w:line="240" w:lineRule="auto"/>
        <w:rPr>
          <w:b/>
          <w:color w:val="000000"/>
          <w:sz w:val="32"/>
          <w:szCs w:val="32"/>
        </w:rPr>
      </w:pPr>
    </w:p>
    <w:p w14:paraId="5B9EC9CC" w14:textId="77777777" w:rsidR="00817B62" w:rsidRDefault="00817B62">
      <w:pPr>
        <w:pBdr>
          <w:top w:val="nil"/>
          <w:left w:val="nil"/>
          <w:bottom w:val="nil"/>
          <w:right w:val="nil"/>
          <w:between w:val="nil"/>
        </w:pBdr>
        <w:spacing w:after="0" w:line="240" w:lineRule="auto"/>
        <w:rPr>
          <w:b/>
          <w:color w:val="000000"/>
          <w:sz w:val="32"/>
          <w:szCs w:val="32"/>
        </w:rPr>
      </w:pPr>
    </w:p>
    <w:p w14:paraId="75B08EFE" w14:textId="77777777" w:rsidR="00817B62" w:rsidRDefault="00817B62">
      <w:pPr>
        <w:pBdr>
          <w:top w:val="nil"/>
          <w:left w:val="nil"/>
          <w:bottom w:val="nil"/>
          <w:right w:val="nil"/>
          <w:between w:val="nil"/>
        </w:pBdr>
        <w:spacing w:after="0" w:line="240" w:lineRule="auto"/>
        <w:rPr>
          <w:b/>
          <w:color w:val="000000"/>
          <w:sz w:val="32"/>
          <w:szCs w:val="32"/>
        </w:rPr>
      </w:pPr>
    </w:p>
    <w:p w14:paraId="116A9818" w14:textId="77777777" w:rsidR="00817B62" w:rsidRDefault="00817B62">
      <w:pPr>
        <w:pBdr>
          <w:top w:val="nil"/>
          <w:left w:val="nil"/>
          <w:bottom w:val="nil"/>
          <w:right w:val="nil"/>
          <w:between w:val="nil"/>
        </w:pBdr>
        <w:spacing w:after="0" w:line="240" w:lineRule="auto"/>
        <w:rPr>
          <w:b/>
          <w:color w:val="000000"/>
          <w:sz w:val="32"/>
          <w:szCs w:val="32"/>
        </w:rPr>
      </w:pPr>
    </w:p>
    <w:p w14:paraId="415980E6" w14:textId="77777777" w:rsidR="00817B62" w:rsidRDefault="00817B62">
      <w:pPr>
        <w:pBdr>
          <w:top w:val="nil"/>
          <w:left w:val="nil"/>
          <w:bottom w:val="nil"/>
          <w:right w:val="nil"/>
          <w:between w:val="nil"/>
        </w:pBdr>
        <w:spacing w:after="0" w:line="240" w:lineRule="auto"/>
        <w:rPr>
          <w:b/>
          <w:color w:val="000000"/>
          <w:sz w:val="32"/>
          <w:szCs w:val="32"/>
        </w:rPr>
      </w:pPr>
    </w:p>
    <w:p w14:paraId="21B2C987" w14:textId="77777777" w:rsidR="00817B62" w:rsidRDefault="00817B62">
      <w:pPr>
        <w:pBdr>
          <w:top w:val="nil"/>
          <w:left w:val="nil"/>
          <w:bottom w:val="nil"/>
          <w:right w:val="nil"/>
          <w:between w:val="nil"/>
        </w:pBdr>
        <w:spacing w:after="0" w:line="240" w:lineRule="auto"/>
        <w:rPr>
          <w:b/>
          <w:color w:val="000000"/>
          <w:sz w:val="32"/>
          <w:szCs w:val="32"/>
        </w:rPr>
      </w:pPr>
    </w:p>
    <w:p w14:paraId="62EA0EF1" w14:textId="77777777" w:rsidR="00817B62" w:rsidRDefault="00817B62">
      <w:pPr>
        <w:pBdr>
          <w:top w:val="nil"/>
          <w:left w:val="nil"/>
          <w:bottom w:val="nil"/>
          <w:right w:val="nil"/>
          <w:between w:val="nil"/>
        </w:pBdr>
        <w:spacing w:after="0" w:line="240" w:lineRule="auto"/>
        <w:rPr>
          <w:b/>
          <w:color w:val="000000"/>
          <w:sz w:val="32"/>
          <w:szCs w:val="32"/>
        </w:rPr>
      </w:pPr>
    </w:p>
    <w:p w14:paraId="484C17A8" w14:textId="77777777" w:rsidR="00817B62" w:rsidRDefault="00817B62">
      <w:pPr>
        <w:pBdr>
          <w:top w:val="nil"/>
          <w:left w:val="nil"/>
          <w:bottom w:val="nil"/>
          <w:right w:val="nil"/>
          <w:between w:val="nil"/>
        </w:pBdr>
        <w:spacing w:after="0" w:line="240" w:lineRule="auto"/>
        <w:rPr>
          <w:b/>
          <w:color w:val="000000"/>
          <w:sz w:val="32"/>
          <w:szCs w:val="32"/>
        </w:rPr>
      </w:pPr>
    </w:p>
    <w:p w14:paraId="2A345549" w14:textId="77777777" w:rsidR="00817B62" w:rsidRDefault="00817B62">
      <w:pPr>
        <w:pBdr>
          <w:top w:val="nil"/>
          <w:left w:val="nil"/>
          <w:bottom w:val="nil"/>
          <w:right w:val="nil"/>
          <w:between w:val="nil"/>
        </w:pBdr>
        <w:spacing w:after="0" w:line="240" w:lineRule="auto"/>
        <w:rPr>
          <w:b/>
          <w:color w:val="000000"/>
          <w:sz w:val="32"/>
          <w:szCs w:val="32"/>
        </w:rPr>
      </w:pPr>
    </w:p>
    <w:p w14:paraId="34B88F69" w14:textId="77777777" w:rsidR="00817B62" w:rsidRDefault="00817B62">
      <w:pPr>
        <w:pBdr>
          <w:top w:val="nil"/>
          <w:left w:val="nil"/>
          <w:bottom w:val="nil"/>
          <w:right w:val="nil"/>
          <w:between w:val="nil"/>
        </w:pBdr>
        <w:spacing w:after="0" w:line="240" w:lineRule="auto"/>
        <w:rPr>
          <w:b/>
          <w:color w:val="000000"/>
          <w:sz w:val="32"/>
          <w:szCs w:val="32"/>
        </w:rPr>
      </w:pPr>
    </w:p>
    <w:p w14:paraId="27628A56" w14:textId="77777777" w:rsidR="00817B62" w:rsidRDefault="00817B62">
      <w:pPr>
        <w:pBdr>
          <w:top w:val="nil"/>
          <w:left w:val="nil"/>
          <w:bottom w:val="nil"/>
          <w:right w:val="nil"/>
          <w:between w:val="nil"/>
        </w:pBdr>
        <w:spacing w:after="0" w:line="240" w:lineRule="auto"/>
        <w:rPr>
          <w:b/>
          <w:color w:val="000000"/>
          <w:sz w:val="32"/>
          <w:szCs w:val="32"/>
        </w:rPr>
      </w:pPr>
    </w:p>
    <w:p w14:paraId="0A61BAE5" w14:textId="77777777" w:rsidR="00817B62" w:rsidRDefault="00817B62">
      <w:pPr>
        <w:pBdr>
          <w:top w:val="nil"/>
          <w:left w:val="nil"/>
          <w:bottom w:val="nil"/>
          <w:right w:val="nil"/>
          <w:between w:val="nil"/>
        </w:pBdr>
        <w:spacing w:after="0" w:line="240" w:lineRule="auto"/>
        <w:rPr>
          <w:b/>
          <w:color w:val="000000"/>
          <w:sz w:val="32"/>
          <w:szCs w:val="32"/>
        </w:rPr>
      </w:pPr>
    </w:p>
    <w:p w14:paraId="624B98C3" w14:textId="77777777" w:rsidR="00817B62" w:rsidRDefault="00817B62">
      <w:pPr>
        <w:pBdr>
          <w:top w:val="nil"/>
          <w:left w:val="nil"/>
          <w:bottom w:val="nil"/>
          <w:right w:val="nil"/>
          <w:between w:val="nil"/>
        </w:pBdr>
        <w:spacing w:after="0" w:line="240" w:lineRule="auto"/>
        <w:rPr>
          <w:b/>
          <w:color w:val="000000"/>
          <w:sz w:val="32"/>
          <w:szCs w:val="32"/>
        </w:rPr>
      </w:pPr>
    </w:p>
    <w:p w14:paraId="09306C2D" w14:textId="77777777" w:rsidR="00817B62" w:rsidRDefault="00000000">
      <w:pPr>
        <w:pBdr>
          <w:top w:val="nil"/>
          <w:left w:val="nil"/>
          <w:bottom w:val="nil"/>
          <w:right w:val="nil"/>
          <w:between w:val="nil"/>
        </w:pBdr>
        <w:spacing w:after="0" w:line="240" w:lineRule="auto"/>
        <w:rPr>
          <w:color w:val="000000"/>
          <w:sz w:val="32"/>
          <w:szCs w:val="32"/>
        </w:rPr>
      </w:pPr>
      <w:r>
        <w:rPr>
          <w:b/>
          <w:color w:val="000000"/>
          <w:sz w:val="32"/>
          <w:szCs w:val="32"/>
        </w:rPr>
        <w:t xml:space="preserve">Stichting ter Bevordering van het </w:t>
      </w:r>
    </w:p>
    <w:p w14:paraId="21B2AD14" w14:textId="77777777" w:rsidR="00817B62" w:rsidRDefault="00000000">
      <w:pPr>
        <w:pBdr>
          <w:top w:val="nil"/>
          <w:left w:val="nil"/>
          <w:bottom w:val="nil"/>
          <w:right w:val="nil"/>
          <w:between w:val="nil"/>
        </w:pBdr>
        <w:spacing w:after="0" w:line="240" w:lineRule="auto"/>
        <w:rPr>
          <w:color w:val="000000"/>
          <w:sz w:val="32"/>
          <w:szCs w:val="32"/>
        </w:rPr>
      </w:pPr>
      <w:r>
        <w:rPr>
          <w:b/>
          <w:color w:val="000000"/>
          <w:sz w:val="32"/>
          <w:szCs w:val="32"/>
        </w:rPr>
        <w:t xml:space="preserve">Christelijk Primair Onderwijs in Salland </w:t>
      </w:r>
    </w:p>
    <w:p w14:paraId="5EA68A9E" w14:textId="77777777" w:rsidR="00817B62"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Postadres: Postbus 143 8100 AC Raalte </w:t>
      </w:r>
    </w:p>
    <w:p w14:paraId="3620ABA3" w14:textId="77777777" w:rsidR="00817B62" w:rsidRDefault="00000000">
      <w:pPr>
        <w:spacing w:after="0" w:line="240" w:lineRule="auto"/>
      </w:pPr>
      <w:r>
        <w:br w:type="page"/>
      </w:r>
      <w:r>
        <w:rPr>
          <w:b/>
        </w:rPr>
        <w:lastRenderedPageBreak/>
        <w:t xml:space="preserve">1. Inleiding en doelstelling </w:t>
      </w:r>
    </w:p>
    <w:p w14:paraId="1E6556B2" w14:textId="77777777" w:rsidR="00817B62" w:rsidRDefault="00000000">
      <w:pPr>
        <w:spacing w:after="0" w:line="240" w:lineRule="auto"/>
      </w:pPr>
      <w:r>
        <w:t>De Stichting ter Bevordering van het Christelijk Onderwijs in Salland is een financieel gezonde stichting en steunt, zoals de naam al aangeeft, het christelijk primair onderwijs in Salland. De steun bestaat uit financiële bijdragen. De scholen die vallen onder de stichting ‘mijnplein’ vormen de doelgroep. De stichting is zelfstandig en beheert het vermogen, dat is ontstaan bij de fusies van de katholieke en protestants christelijke scholen in Salland.</w:t>
      </w:r>
    </w:p>
    <w:p w14:paraId="30BBB345" w14:textId="77777777" w:rsidR="00817B62" w:rsidRDefault="00817B62">
      <w:pPr>
        <w:spacing w:after="0" w:line="240" w:lineRule="auto"/>
      </w:pPr>
    </w:p>
    <w:p w14:paraId="2BD93848" w14:textId="77777777" w:rsidR="00817B62" w:rsidRDefault="00817B62">
      <w:pPr>
        <w:spacing w:after="0" w:line="240" w:lineRule="auto"/>
      </w:pPr>
    </w:p>
    <w:p w14:paraId="4750F04E" w14:textId="77777777" w:rsidR="00817B62" w:rsidRDefault="00000000">
      <w:pPr>
        <w:spacing w:after="0" w:line="240" w:lineRule="auto"/>
      </w:pPr>
      <w:r>
        <w:rPr>
          <w:b/>
        </w:rPr>
        <w:t xml:space="preserve">2. Beleid en kernactiviteiten </w:t>
      </w:r>
    </w:p>
    <w:p w14:paraId="071FCB7D" w14:textId="77777777" w:rsidR="00817B62" w:rsidRDefault="00000000">
      <w:pPr>
        <w:spacing w:after="0" w:line="240" w:lineRule="auto"/>
      </w:pPr>
      <w:r>
        <w:t>Het beleid van de stichting is om middelen beschikbaar te stellen om scholen te helpen hun onderwijskundige ambities te realiseren. De stichting kent de volgende bestedingsdoeleinden:</w:t>
      </w:r>
    </w:p>
    <w:p w14:paraId="69CE2425" w14:textId="77777777" w:rsidR="00817B62" w:rsidRDefault="00000000">
      <w:pPr>
        <w:numPr>
          <w:ilvl w:val="0"/>
          <w:numId w:val="1"/>
        </w:numPr>
        <w:pBdr>
          <w:top w:val="nil"/>
          <w:left w:val="nil"/>
          <w:bottom w:val="nil"/>
          <w:right w:val="nil"/>
          <w:between w:val="nil"/>
        </w:pBdr>
        <w:spacing w:after="0" w:line="240" w:lineRule="auto"/>
        <w:rPr>
          <w:color w:val="000000"/>
        </w:rPr>
      </w:pPr>
      <w:r>
        <w:rPr>
          <w:color w:val="000000"/>
        </w:rPr>
        <w:t>Vastgoed / huisvesting</w:t>
      </w:r>
    </w:p>
    <w:p w14:paraId="244D7FF3" w14:textId="77777777" w:rsidR="00817B62" w:rsidRDefault="00000000">
      <w:pPr>
        <w:numPr>
          <w:ilvl w:val="0"/>
          <w:numId w:val="1"/>
        </w:numPr>
        <w:pBdr>
          <w:top w:val="nil"/>
          <w:left w:val="nil"/>
          <w:bottom w:val="nil"/>
          <w:right w:val="nil"/>
          <w:between w:val="nil"/>
        </w:pBdr>
        <w:spacing w:after="0" w:line="240" w:lineRule="auto"/>
        <w:rPr>
          <w:color w:val="000000"/>
        </w:rPr>
      </w:pPr>
      <w:r>
        <w:rPr>
          <w:color w:val="000000"/>
        </w:rPr>
        <w:t>Onderwijsbevordering</w:t>
      </w:r>
    </w:p>
    <w:p w14:paraId="4C326551" w14:textId="77777777" w:rsidR="00817B62" w:rsidRDefault="00000000">
      <w:pPr>
        <w:numPr>
          <w:ilvl w:val="0"/>
          <w:numId w:val="1"/>
        </w:numPr>
        <w:pBdr>
          <w:top w:val="nil"/>
          <w:left w:val="nil"/>
          <w:bottom w:val="nil"/>
          <w:right w:val="nil"/>
          <w:between w:val="nil"/>
        </w:pBdr>
        <w:spacing w:after="0" w:line="240" w:lineRule="auto"/>
        <w:rPr>
          <w:color w:val="000000"/>
        </w:rPr>
      </w:pPr>
      <w:r>
        <w:rPr>
          <w:color w:val="000000"/>
        </w:rPr>
        <w:t>Identiteit</w:t>
      </w:r>
    </w:p>
    <w:p w14:paraId="4465BEAD" w14:textId="77777777" w:rsidR="00817B62" w:rsidRDefault="00817B62">
      <w:pPr>
        <w:spacing w:after="0" w:line="240" w:lineRule="auto"/>
      </w:pPr>
    </w:p>
    <w:p w14:paraId="0E50BC0E" w14:textId="77777777" w:rsidR="00817B62" w:rsidRDefault="00000000">
      <w:pPr>
        <w:spacing w:after="0" w:line="240" w:lineRule="auto"/>
      </w:pPr>
      <w:r>
        <w:t>Daarnaast financiert de stichting de ‘mijnplein-kinderen in actie’ tot een maximum van €5.000 per jaar. Dit zijn acties door mijnplein-kinderen voor kinderen in minder bevoorrechte omstandigheden (in binnen- en buitenland).</w:t>
      </w:r>
    </w:p>
    <w:p w14:paraId="4A4B2A52" w14:textId="77777777" w:rsidR="00817B62" w:rsidRDefault="00817B62">
      <w:pPr>
        <w:spacing w:after="0" w:line="240" w:lineRule="auto"/>
      </w:pPr>
    </w:p>
    <w:p w14:paraId="40A35F56" w14:textId="77777777" w:rsidR="00817B62" w:rsidRDefault="00817B62">
      <w:pPr>
        <w:spacing w:after="0" w:line="240" w:lineRule="auto"/>
      </w:pPr>
    </w:p>
    <w:p w14:paraId="568D2E06" w14:textId="77777777" w:rsidR="00817B62" w:rsidRDefault="00000000">
      <w:pPr>
        <w:spacing w:after="0" w:line="240" w:lineRule="auto"/>
        <w:rPr>
          <w:b/>
        </w:rPr>
      </w:pPr>
      <w:r>
        <w:rPr>
          <w:b/>
        </w:rPr>
        <w:t xml:space="preserve">3. Organisatie </w:t>
      </w:r>
    </w:p>
    <w:p w14:paraId="012B7679" w14:textId="77777777" w:rsidR="00817B62" w:rsidRDefault="00000000">
      <w:pPr>
        <w:spacing w:after="0" w:line="240" w:lineRule="auto"/>
      </w:pPr>
      <w:r>
        <w:t>Het bestuur van de stichting bestaat uit drie vrijwilligers.</w:t>
      </w:r>
    </w:p>
    <w:p w14:paraId="7B6CAEB6" w14:textId="77777777" w:rsidR="00817B62" w:rsidRDefault="00817B62">
      <w:pPr>
        <w:spacing w:after="0" w:line="240" w:lineRule="auto"/>
        <w:rPr>
          <w:b/>
        </w:rPr>
      </w:pPr>
    </w:p>
    <w:p w14:paraId="13776326" w14:textId="77777777" w:rsidR="00817B62" w:rsidRDefault="00000000">
      <w:pPr>
        <w:spacing w:after="0" w:line="240" w:lineRule="auto"/>
      </w:pPr>
      <w:r>
        <w:t>DE HEER R. VRIJHOEF</w:t>
      </w:r>
      <w:r>
        <w:tab/>
      </w:r>
      <w:r>
        <w:tab/>
        <w:t>voorzitter</w:t>
      </w:r>
    </w:p>
    <w:p w14:paraId="66235E87" w14:textId="77777777" w:rsidR="00817B62" w:rsidRDefault="00000000">
      <w:pPr>
        <w:spacing w:after="0" w:line="240" w:lineRule="auto"/>
      </w:pPr>
      <w:r>
        <w:t>DE HEER E. LIEVERS</w:t>
      </w:r>
      <w:r>
        <w:tab/>
      </w:r>
      <w:r>
        <w:tab/>
        <w:t>penningmeester</w:t>
      </w:r>
    </w:p>
    <w:p w14:paraId="75EE43F2" w14:textId="77777777" w:rsidR="00817B62" w:rsidRDefault="00000000">
      <w:pPr>
        <w:spacing w:after="0" w:line="240" w:lineRule="auto"/>
      </w:pPr>
      <w:r>
        <w:t>DE HEER H. HAARSMAN</w:t>
      </w:r>
      <w:r>
        <w:tab/>
        <w:t>secretaris</w:t>
      </w:r>
    </w:p>
    <w:p w14:paraId="50B19220" w14:textId="77777777" w:rsidR="00817B62" w:rsidRDefault="00817B62">
      <w:pPr>
        <w:spacing w:after="0" w:line="240" w:lineRule="auto"/>
      </w:pPr>
    </w:p>
    <w:p w14:paraId="473FAF2A" w14:textId="77777777" w:rsidR="00817B62" w:rsidRDefault="00000000">
      <w:pPr>
        <w:pBdr>
          <w:top w:val="nil"/>
          <w:left w:val="nil"/>
          <w:bottom w:val="nil"/>
          <w:right w:val="nil"/>
          <w:between w:val="nil"/>
        </w:pBdr>
        <w:spacing w:after="0" w:line="240" w:lineRule="auto"/>
        <w:rPr>
          <w:color w:val="000000"/>
        </w:rPr>
      </w:pPr>
      <w:r>
        <w:rPr>
          <w:color w:val="000000"/>
        </w:rPr>
        <w:t xml:space="preserve">Zij hebben geen recht op beloning. Indien gewenst, kunnen zij gebruik maken van een vrijwilligersvergoeding van maximaal €1.800,- per persoon per jaar. </w:t>
      </w:r>
    </w:p>
    <w:p w14:paraId="712FBA6B" w14:textId="77777777" w:rsidR="00817B62" w:rsidRDefault="00817B62">
      <w:pPr>
        <w:pBdr>
          <w:top w:val="nil"/>
          <w:left w:val="nil"/>
          <w:bottom w:val="nil"/>
          <w:right w:val="nil"/>
          <w:between w:val="nil"/>
        </w:pBdr>
        <w:spacing w:after="0" w:line="240" w:lineRule="auto"/>
        <w:rPr>
          <w:color w:val="000000"/>
        </w:rPr>
      </w:pPr>
    </w:p>
    <w:p w14:paraId="4F0F84BF" w14:textId="77777777" w:rsidR="00817B62" w:rsidRDefault="00000000">
      <w:pPr>
        <w:pBdr>
          <w:top w:val="nil"/>
          <w:left w:val="nil"/>
          <w:bottom w:val="nil"/>
          <w:right w:val="nil"/>
          <w:between w:val="nil"/>
        </w:pBdr>
        <w:spacing w:after="0" w:line="240" w:lineRule="auto"/>
        <w:rPr>
          <w:color w:val="000000"/>
        </w:rPr>
      </w:pPr>
      <w:r>
        <w:rPr>
          <w:color w:val="000000"/>
        </w:rPr>
        <w:t xml:space="preserve">De Stichting kent geen andere geledingen. </w:t>
      </w:r>
    </w:p>
    <w:p w14:paraId="21646031" w14:textId="77777777" w:rsidR="00817B62" w:rsidRDefault="00817B62">
      <w:pPr>
        <w:pBdr>
          <w:top w:val="nil"/>
          <w:left w:val="nil"/>
          <w:bottom w:val="nil"/>
          <w:right w:val="nil"/>
          <w:between w:val="nil"/>
        </w:pBdr>
        <w:spacing w:after="0" w:line="240" w:lineRule="auto"/>
        <w:rPr>
          <w:color w:val="000000"/>
        </w:rPr>
      </w:pPr>
    </w:p>
    <w:p w14:paraId="22CAF23F" w14:textId="77777777" w:rsidR="00817B62" w:rsidRDefault="00817B62">
      <w:pPr>
        <w:pBdr>
          <w:top w:val="nil"/>
          <w:left w:val="nil"/>
          <w:bottom w:val="nil"/>
          <w:right w:val="nil"/>
          <w:between w:val="nil"/>
        </w:pBdr>
        <w:spacing w:after="0" w:line="240" w:lineRule="auto"/>
        <w:rPr>
          <w:color w:val="000000"/>
        </w:rPr>
      </w:pPr>
    </w:p>
    <w:p w14:paraId="5EBC2870" w14:textId="77777777" w:rsidR="00817B62" w:rsidRDefault="00000000">
      <w:pPr>
        <w:pBdr>
          <w:top w:val="nil"/>
          <w:left w:val="nil"/>
          <w:bottom w:val="nil"/>
          <w:right w:val="nil"/>
          <w:between w:val="nil"/>
        </w:pBdr>
        <w:spacing w:after="0" w:line="240" w:lineRule="auto"/>
        <w:rPr>
          <w:color w:val="000000"/>
        </w:rPr>
      </w:pPr>
      <w:r>
        <w:rPr>
          <w:b/>
          <w:color w:val="000000"/>
        </w:rPr>
        <w:t xml:space="preserve">4. Personeel </w:t>
      </w:r>
    </w:p>
    <w:p w14:paraId="73682A73" w14:textId="77777777" w:rsidR="00817B62" w:rsidRDefault="00000000">
      <w:pPr>
        <w:pBdr>
          <w:top w:val="nil"/>
          <w:left w:val="nil"/>
          <w:bottom w:val="nil"/>
          <w:right w:val="nil"/>
          <w:between w:val="nil"/>
        </w:pBdr>
        <w:spacing w:after="0" w:line="240" w:lineRule="auto"/>
        <w:rPr>
          <w:color w:val="000000"/>
        </w:rPr>
      </w:pPr>
      <w:r>
        <w:rPr>
          <w:color w:val="000000"/>
        </w:rPr>
        <w:t xml:space="preserve">De Stichting heeft geen personeelsleden in dienst. </w:t>
      </w:r>
    </w:p>
    <w:p w14:paraId="7E316ED7" w14:textId="77777777" w:rsidR="00817B62" w:rsidRDefault="00817B62">
      <w:pPr>
        <w:pBdr>
          <w:top w:val="nil"/>
          <w:left w:val="nil"/>
          <w:bottom w:val="nil"/>
          <w:right w:val="nil"/>
          <w:between w:val="nil"/>
        </w:pBdr>
        <w:spacing w:after="0" w:line="240" w:lineRule="auto"/>
        <w:rPr>
          <w:color w:val="000000"/>
        </w:rPr>
      </w:pPr>
    </w:p>
    <w:p w14:paraId="4976320E" w14:textId="77777777" w:rsidR="00817B62" w:rsidRDefault="00817B62">
      <w:pPr>
        <w:pBdr>
          <w:top w:val="nil"/>
          <w:left w:val="nil"/>
          <w:bottom w:val="nil"/>
          <w:right w:val="nil"/>
          <w:between w:val="nil"/>
        </w:pBdr>
        <w:spacing w:after="0" w:line="240" w:lineRule="auto"/>
        <w:rPr>
          <w:color w:val="000000"/>
        </w:rPr>
      </w:pPr>
    </w:p>
    <w:p w14:paraId="566B17FB" w14:textId="77777777" w:rsidR="00817B62" w:rsidRDefault="00000000">
      <w:pPr>
        <w:pBdr>
          <w:top w:val="nil"/>
          <w:left w:val="nil"/>
          <w:bottom w:val="nil"/>
          <w:right w:val="nil"/>
          <w:between w:val="nil"/>
        </w:pBdr>
        <w:spacing w:after="0" w:line="240" w:lineRule="auto"/>
        <w:rPr>
          <w:color w:val="000000"/>
        </w:rPr>
      </w:pPr>
      <w:r>
        <w:rPr>
          <w:b/>
          <w:color w:val="000000"/>
        </w:rPr>
        <w:t xml:space="preserve">5. Huisvesting </w:t>
      </w:r>
    </w:p>
    <w:p w14:paraId="6583CA4E" w14:textId="77777777" w:rsidR="00817B62" w:rsidRDefault="00000000">
      <w:pPr>
        <w:pBdr>
          <w:top w:val="nil"/>
          <w:left w:val="nil"/>
          <w:bottom w:val="nil"/>
          <w:right w:val="nil"/>
          <w:between w:val="nil"/>
        </w:pBdr>
        <w:spacing w:after="0" w:line="240" w:lineRule="auto"/>
        <w:rPr>
          <w:color w:val="000000"/>
        </w:rPr>
      </w:pPr>
      <w:r>
        <w:rPr>
          <w:color w:val="000000"/>
        </w:rPr>
        <w:t xml:space="preserve">De Stichting heeft geen eigen huisvesting. Het </w:t>
      </w:r>
      <w:proofErr w:type="spellStart"/>
      <w:r>
        <w:rPr>
          <w:color w:val="000000"/>
        </w:rPr>
        <w:t>bestuursbureau</w:t>
      </w:r>
      <w:proofErr w:type="spellEnd"/>
      <w:r>
        <w:rPr>
          <w:color w:val="000000"/>
        </w:rPr>
        <w:t xml:space="preserve"> van </w:t>
      </w:r>
      <w:r>
        <w:rPr>
          <w:i/>
          <w:color w:val="000000"/>
        </w:rPr>
        <w:t xml:space="preserve">mijnplein </w:t>
      </w:r>
      <w:r>
        <w:rPr>
          <w:color w:val="000000"/>
        </w:rPr>
        <w:t xml:space="preserve">fungeert als bezoekadres. Post wordt ontvangen via Postbus 143, 8100 AC te Raalte. </w:t>
      </w:r>
    </w:p>
    <w:p w14:paraId="0BF4EF2D" w14:textId="77777777" w:rsidR="00817B62" w:rsidRDefault="00817B62">
      <w:pPr>
        <w:pBdr>
          <w:top w:val="nil"/>
          <w:left w:val="nil"/>
          <w:bottom w:val="nil"/>
          <w:right w:val="nil"/>
          <w:between w:val="nil"/>
        </w:pBdr>
        <w:spacing w:after="0" w:line="240" w:lineRule="auto"/>
        <w:rPr>
          <w:color w:val="000000"/>
        </w:rPr>
      </w:pPr>
    </w:p>
    <w:p w14:paraId="4E8846D9" w14:textId="77777777" w:rsidR="00817B62" w:rsidRDefault="00817B62">
      <w:pPr>
        <w:pBdr>
          <w:top w:val="nil"/>
          <w:left w:val="nil"/>
          <w:bottom w:val="nil"/>
          <w:right w:val="nil"/>
          <w:between w:val="nil"/>
        </w:pBdr>
        <w:spacing w:after="0" w:line="240" w:lineRule="auto"/>
        <w:rPr>
          <w:color w:val="000000"/>
        </w:rPr>
      </w:pPr>
    </w:p>
    <w:p w14:paraId="5D12C0D5" w14:textId="77777777" w:rsidR="00817B62" w:rsidRDefault="00000000">
      <w:pPr>
        <w:pBdr>
          <w:top w:val="nil"/>
          <w:left w:val="nil"/>
          <w:bottom w:val="nil"/>
          <w:right w:val="nil"/>
          <w:between w:val="nil"/>
        </w:pBdr>
        <w:spacing w:after="0" w:line="240" w:lineRule="auto"/>
        <w:rPr>
          <w:color w:val="000000"/>
        </w:rPr>
      </w:pPr>
      <w:r>
        <w:rPr>
          <w:b/>
          <w:color w:val="000000"/>
        </w:rPr>
        <w:t xml:space="preserve">6. Financiën </w:t>
      </w:r>
    </w:p>
    <w:p w14:paraId="337C8897" w14:textId="77777777" w:rsidR="00817B62" w:rsidRDefault="00000000">
      <w:pPr>
        <w:pBdr>
          <w:top w:val="nil"/>
          <w:left w:val="nil"/>
          <w:bottom w:val="nil"/>
          <w:right w:val="nil"/>
          <w:between w:val="nil"/>
        </w:pBdr>
        <w:spacing w:after="0" w:line="240" w:lineRule="auto"/>
        <w:rPr>
          <w:color w:val="000000"/>
          <w:u w:val="single"/>
        </w:rPr>
      </w:pPr>
      <w:r>
        <w:rPr>
          <w:u w:val="single"/>
        </w:rPr>
        <w:t>Zie jaarrekening 2021</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817B62" w14:paraId="6FDC7505" w14:textId="77777777">
        <w:tc>
          <w:tcPr>
            <w:tcW w:w="3020" w:type="dxa"/>
          </w:tcPr>
          <w:p w14:paraId="4B90E132" w14:textId="77777777" w:rsidR="00817B62" w:rsidRDefault="00000000">
            <w:pPr>
              <w:pBdr>
                <w:top w:val="nil"/>
                <w:left w:val="nil"/>
                <w:bottom w:val="nil"/>
                <w:right w:val="nil"/>
                <w:between w:val="nil"/>
              </w:pBdr>
              <w:rPr>
                <w:b/>
                <w:color w:val="000000"/>
              </w:rPr>
            </w:pPr>
            <w:r>
              <w:rPr>
                <w:b/>
                <w:color w:val="000000"/>
              </w:rPr>
              <w:t>Ontvanger</w:t>
            </w:r>
          </w:p>
        </w:tc>
        <w:tc>
          <w:tcPr>
            <w:tcW w:w="3021" w:type="dxa"/>
          </w:tcPr>
          <w:p w14:paraId="101C1AED" w14:textId="77777777" w:rsidR="00817B62" w:rsidRDefault="00000000">
            <w:pPr>
              <w:pBdr>
                <w:top w:val="nil"/>
                <w:left w:val="nil"/>
                <w:bottom w:val="nil"/>
                <w:right w:val="nil"/>
                <w:between w:val="nil"/>
              </w:pBdr>
              <w:rPr>
                <w:b/>
                <w:color w:val="000000"/>
              </w:rPr>
            </w:pPr>
            <w:r>
              <w:rPr>
                <w:b/>
                <w:color w:val="000000"/>
              </w:rPr>
              <w:t>Project</w:t>
            </w:r>
          </w:p>
        </w:tc>
        <w:tc>
          <w:tcPr>
            <w:tcW w:w="3021" w:type="dxa"/>
          </w:tcPr>
          <w:p w14:paraId="2141AED2" w14:textId="77777777" w:rsidR="00817B62" w:rsidRDefault="00000000">
            <w:pPr>
              <w:pBdr>
                <w:top w:val="nil"/>
                <w:left w:val="nil"/>
                <w:bottom w:val="nil"/>
                <w:right w:val="nil"/>
                <w:between w:val="nil"/>
              </w:pBdr>
              <w:rPr>
                <w:b/>
                <w:color w:val="000000"/>
              </w:rPr>
            </w:pPr>
            <w:r>
              <w:rPr>
                <w:b/>
                <w:color w:val="000000"/>
              </w:rPr>
              <w:t>Bedrag</w:t>
            </w:r>
          </w:p>
        </w:tc>
      </w:tr>
      <w:tr w:rsidR="00817B62" w14:paraId="2ED77B4F" w14:textId="77777777">
        <w:tc>
          <w:tcPr>
            <w:tcW w:w="3020" w:type="dxa"/>
          </w:tcPr>
          <w:p w14:paraId="77822CA3" w14:textId="77777777" w:rsidR="00817B62" w:rsidRDefault="00000000">
            <w:pPr>
              <w:pBdr>
                <w:top w:val="nil"/>
                <w:left w:val="nil"/>
                <w:bottom w:val="nil"/>
                <w:right w:val="nil"/>
                <w:between w:val="nil"/>
              </w:pBdr>
              <w:rPr>
                <w:color w:val="000000"/>
              </w:rPr>
            </w:pPr>
            <w:r>
              <w:rPr>
                <w:color w:val="000000"/>
              </w:rPr>
              <w:t>Aloysius, Boskamp</w:t>
            </w:r>
          </w:p>
        </w:tc>
        <w:tc>
          <w:tcPr>
            <w:tcW w:w="3021" w:type="dxa"/>
          </w:tcPr>
          <w:p w14:paraId="57F751BD" w14:textId="77777777" w:rsidR="00817B62" w:rsidRDefault="00000000">
            <w:pPr>
              <w:pBdr>
                <w:top w:val="nil"/>
                <w:left w:val="nil"/>
                <w:bottom w:val="nil"/>
                <w:right w:val="nil"/>
                <w:between w:val="nil"/>
              </w:pBdr>
              <w:rPr>
                <w:b/>
                <w:color w:val="000000"/>
              </w:rPr>
            </w:pPr>
            <w:r>
              <w:rPr>
                <w:color w:val="000000"/>
              </w:rPr>
              <w:t>mijnplein-kinderen in actie</w:t>
            </w:r>
          </w:p>
        </w:tc>
        <w:tc>
          <w:tcPr>
            <w:tcW w:w="3021" w:type="dxa"/>
          </w:tcPr>
          <w:p w14:paraId="4607A87C" w14:textId="77777777" w:rsidR="00817B62" w:rsidRDefault="00000000">
            <w:pPr>
              <w:pBdr>
                <w:top w:val="nil"/>
                <w:left w:val="nil"/>
                <w:bottom w:val="nil"/>
                <w:right w:val="nil"/>
                <w:between w:val="nil"/>
              </w:pBdr>
              <w:rPr>
                <w:color w:val="000000"/>
              </w:rPr>
            </w:pPr>
            <w:r>
              <w:rPr>
                <w:color w:val="000000"/>
              </w:rPr>
              <w:t>1.250</w:t>
            </w:r>
          </w:p>
        </w:tc>
      </w:tr>
      <w:tr w:rsidR="00817B62" w14:paraId="2C0355CB" w14:textId="77777777">
        <w:tc>
          <w:tcPr>
            <w:tcW w:w="3020" w:type="dxa"/>
          </w:tcPr>
          <w:p w14:paraId="1BA24C82" w14:textId="77777777" w:rsidR="00817B62" w:rsidRDefault="00000000">
            <w:pPr>
              <w:pBdr>
                <w:top w:val="nil"/>
                <w:left w:val="nil"/>
                <w:bottom w:val="nil"/>
                <w:right w:val="nil"/>
                <w:between w:val="nil"/>
              </w:pBdr>
              <w:rPr>
                <w:color w:val="000000"/>
              </w:rPr>
            </w:pPr>
            <w:r>
              <w:rPr>
                <w:color w:val="000000"/>
              </w:rPr>
              <w:t>De Dolfijn, Heino</w:t>
            </w:r>
          </w:p>
        </w:tc>
        <w:tc>
          <w:tcPr>
            <w:tcW w:w="3021" w:type="dxa"/>
          </w:tcPr>
          <w:p w14:paraId="3C5DE3A7" w14:textId="77777777" w:rsidR="00817B62" w:rsidRDefault="00000000">
            <w:pPr>
              <w:pBdr>
                <w:top w:val="nil"/>
                <w:left w:val="nil"/>
                <w:bottom w:val="nil"/>
                <w:right w:val="nil"/>
                <w:between w:val="nil"/>
              </w:pBdr>
              <w:rPr>
                <w:color w:val="000000"/>
              </w:rPr>
            </w:pPr>
            <w:r>
              <w:rPr>
                <w:color w:val="000000"/>
              </w:rPr>
              <w:t>mijnplein-kinderen in actie</w:t>
            </w:r>
          </w:p>
        </w:tc>
        <w:tc>
          <w:tcPr>
            <w:tcW w:w="3021" w:type="dxa"/>
          </w:tcPr>
          <w:p w14:paraId="78F361FE" w14:textId="77777777" w:rsidR="00817B62" w:rsidRDefault="00000000">
            <w:pPr>
              <w:pBdr>
                <w:top w:val="nil"/>
                <w:left w:val="nil"/>
                <w:bottom w:val="nil"/>
                <w:right w:val="nil"/>
                <w:between w:val="nil"/>
              </w:pBdr>
              <w:rPr>
                <w:color w:val="000000"/>
              </w:rPr>
            </w:pPr>
            <w:r>
              <w:rPr>
                <w:color w:val="000000"/>
              </w:rPr>
              <w:t>625</w:t>
            </w:r>
          </w:p>
        </w:tc>
      </w:tr>
      <w:tr w:rsidR="00817B62" w14:paraId="25C8A7AA" w14:textId="77777777">
        <w:tc>
          <w:tcPr>
            <w:tcW w:w="3020" w:type="dxa"/>
          </w:tcPr>
          <w:p w14:paraId="16FF24CA" w14:textId="77777777" w:rsidR="00817B62" w:rsidRDefault="00000000">
            <w:pPr>
              <w:pBdr>
                <w:top w:val="nil"/>
                <w:left w:val="nil"/>
                <w:bottom w:val="nil"/>
                <w:right w:val="nil"/>
                <w:between w:val="nil"/>
              </w:pBdr>
              <w:rPr>
                <w:color w:val="000000"/>
              </w:rPr>
            </w:pPr>
            <w:r>
              <w:rPr>
                <w:color w:val="000000"/>
              </w:rPr>
              <w:t>De Gouden Emmer, Heino</w:t>
            </w:r>
          </w:p>
        </w:tc>
        <w:tc>
          <w:tcPr>
            <w:tcW w:w="3021" w:type="dxa"/>
          </w:tcPr>
          <w:p w14:paraId="55331D44" w14:textId="77777777" w:rsidR="00817B62" w:rsidRDefault="00000000">
            <w:pPr>
              <w:pBdr>
                <w:top w:val="nil"/>
                <w:left w:val="nil"/>
                <w:bottom w:val="nil"/>
                <w:right w:val="nil"/>
                <w:between w:val="nil"/>
              </w:pBdr>
              <w:rPr>
                <w:color w:val="000000"/>
              </w:rPr>
            </w:pPr>
            <w:r>
              <w:rPr>
                <w:color w:val="000000"/>
              </w:rPr>
              <w:t>mijnplein-kinderen in actie</w:t>
            </w:r>
          </w:p>
        </w:tc>
        <w:tc>
          <w:tcPr>
            <w:tcW w:w="3021" w:type="dxa"/>
          </w:tcPr>
          <w:p w14:paraId="24F6A946" w14:textId="77777777" w:rsidR="00817B62" w:rsidRDefault="00000000">
            <w:pPr>
              <w:pBdr>
                <w:top w:val="nil"/>
                <w:left w:val="nil"/>
                <w:bottom w:val="nil"/>
                <w:right w:val="nil"/>
                <w:between w:val="nil"/>
              </w:pBdr>
              <w:rPr>
                <w:color w:val="000000"/>
              </w:rPr>
            </w:pPr>
            <w:r>
              <w:rPr>
                <w:color w:val="000000"/>
              </w:rPr>
              <w:t>625</w:t>
            </w:r>
          </w:p>
        </w:tc>
      </w:tr>
      <w:tr w:rsidR="00817B62" w14:paraId="414E6B8E" w14:textId="77777777">
        <w:tc>
          <w:tcPr>
            <w:tcW w:w="3020" w:type="dxa"/>
          </w:tcPr>
          <w:p w14:paraId="1DD4F84E" w14:textId="77777777" w:rsidR="00817B62" w:rsidRDefault="00000000">
            <w:pPr>
              <w:pBdr>
                <w:top w:val="nil"/>
                <w:left w:val="nil"/>
                <w:bottom w:val="nil"/>
                <w:right w:val="nil"/>
                <w:between w:val="nil"/>
              </w:pBdr>
              <w:rPr>
                <w:color w:val="000000"/>
              </w:rPr>
            </w:pPr>
            <w:r>
              <w:rPr>
                <w:color w:val="000000"/>
              </w:rPr>
              <w:t>Stichting Kinderen Kankervrij</w:t>
            </w:r>
          </w:p>
        </w:tc>
        <w:tc>
          <w:tcPr>
            <w:tcW w:w="3021" w:type="dxa"/>
          </w:tcPr>
          <w:p w14:paraId="0E46901F" w14:textId="77777777" w:rsidR="00817B62" w:rsidRDefault="00000000">
            <w:pPr>
              <w:pBdr>
                <w:top w:val="nil"/>
                <w:left w:val="nil"/>
                <w:bottom w:val="nil"/>
                <w:right w:val="nil"/>
                <w:between w:val="nil"/>
              </w:pBdr>
              <w:rPr>
                <w:color w:val="000000"/>
              </w:rPr>
            </w:pPr>
            <w:r>
              <w:rPr>
                <w:color w:val="000000"/>
              </w:rPr>
              <w:t>mijnplein-kinderen in actie</w:t>
            </w:r>
          </w:p>
        </w:tc>
        <w:tc>
          <w:tcPr>
            <w:tcW w:w="3021" w:type="dxa"/>
          </w:tcPr>
          <w:p w14:paraId="4413A930" w14:textId="77777777" w:rsidR="00817B62" w:rsidRDefault="00000000">
            <w:pPr>
              <w:pBdr>
                <w:top w:val="nil"/>
                <w:left w:val="nil"/>
                <w:bottom w:val="nil"/>
                <w:right w:val="nil"/>
                <w:between w:val="nil"/>
              </w:pBdr>
              <w:rPr>
                <w:color w:val="000000"/>
              </w:rPr>
            </w:pPr>
            <w:r>
              <w:rPr>
                <w:color w:val="000000"/>
              </w:rPr>
              <w:t>625</w:t>
            </w:r>
          </w:p>
        </w:tc>
      </w:tr>
      <w:tr w:rsidR="00817B62" w14:paraId="335B4929" w14:textId="77777777">
        <w:tc>
          <w:tcPr>
            <w:tcW w:w="3020" w:type="dxa"/>
          </w:tcPr>
          <w:p w14:paraId="78810D9C" w14:textId="77777777" w:rsidR="00817B62" w:rsidRDefault="00000000">
            <w:pPr>
              <w:pBdr>
                <w:top w:val="nil"/>
                <w:left w:val="nil"/>
                <w:bottom w:val="nil"/>
                <w:right w:val="nil"/>
                <w:between w:val="nil"/>
              </w:pBdr>
              <w:rPr>
                <w:color w:val="000000"/>
              </w:rPr>
            </w:pPr>
            <w:r>
              <w:rPr>
                <w:color w:val="000000"/>
              </w:rPr>
              <w:t>Stichting Opkikker</w:t>
            </w:r>
          </w:p>
        </w:tc>
        <w:tc>
          <w:tcPr>
            <w:tcW w:w="3021" w:type="dxa"/>
          </w:tcPr>
          <w:p w14:paraId="09F41083" w14:textId="77777777" w:rsidR="00817B62" w:rsidRDefault="00000000">
            <w:pPr>
              <w:pBdr>
                <w:top w:val="nil"/>
                <w:left w:val="nil"/>
                <w:bottom w:val="nil"/>
                <w:right w:val="nil"/>
                <w:between w:val="nil"/>
              </w:pBdr>
              <w:rPr>
                <w:color w:val="000000"/>
              </w:rPr>
            </w:pPr>
            <w:r>
              <w:rPr>
                <w:color w:val="000000"/>
              </w:rPr>
              <w:t>mijnplein-kinderen in actie</w:t>
            </w:r>
          </w:p>
        </w:tc>
        <w:tc>
          <w:tcPr>
            <w:tcW w:w="3021" w:type="dxa"/>
          </w:tcPr>
          <w:p w14:paraId="732A285C" w14:textId="77777777" w:rsidR="00817B62" w:rsidRDefault="00000000">
            <w:pPr>
              <w:pBdr>
                <w:top w:val="nil"/>
                <w:left w:val="nil"/>
                <w:bottom w:val="nil"/>
                <w:right w:val="nil"/>
                <w:between w:val="nil"/>
              </w:pBdr>
              <w:rPr>
                <w:color w:val="000000"/>
              </w:rPr>
            </w:pPr>
            <w:r>
              <w:rPr>
                <w:color w:val="000000"/>
              </w:rPr>
              <w:t>625</w:t>
            </w:r>
          </w:p>
        </w:tc>
      </w:tr>
      <w:tr w:rsidR="00817B62" w14:paraId="6952E21B" w14:textId="77777777">
        <w:tc>
          <w:tcPr>
            <w:tcW w:w="3020" w:type="dxa"/>
          </w:tcPr>
          <w:p w14:paraId="5012678F" w14:textId="77777777" w:rsidR="00817B62" w:rsidRDefault="00000000">
            <w:pPr>
              <w:pBdr>
                <w:top w:val="nil"/>
                <w:left w:val="nil"/>
                <w:bottom w:val="nil"/>
                <w:right w:val="nil"/>
                <w:between w:val="nil"/>
              </w:pBdr>
              <w:rPr>
                <w:color w:val="000000"/>
              </w:rPr>
            </w:pPr>
            <w:proofErr w:type="spellStart"/>
            <w:r>
              <w:rPr>
                <w:color w:val="000000"/>
              </w:rPr>
              <w:t>Esmoreit</w:t>
            </w:r>
            <w:proofErr w:type="spellEnd"/>
            <w:r>
              <w:rPr>
                <w:color w:val="000000"/>
              </w:rPr>
              <w:t>, Luttenberg</w:t>
            </w:r>
          </w:p>
        </w:tc>
        <w:tc>
          <w:tcPr>
            <w:tcW w:w="3021" w:type="dxa"/>
          </w:tcPr>
          <w:p w14:paraId="6D1BC598" w14:textId="77777777" w:rsidR="00817B62" w:rsidRDefault="00000000">
            <w:pPr>
              <w:pBdr>
                <w:top w:val="nil"/>
                <w:left w:val="nil"/>
                <w:bottom w:val="nil"/>
                <w:right w:val="nil"/>
                <w:between w:val="nil"/>
              </w:pBdr>
              <w:rPr>
                <w:color w:val="000000"/>
              </w:rPr>
            </w:pPr>
            <w:r>
              <w:rPr>
                <w:color w:val="000000"/>
              </w:rPr>
              <w:t>mijnplein-kinderen in actie</w:t>
            </w:r>
          </w:p>
        </w:tc>
        <w:tc>
          <w:tcPr>
            <w:tcW w:w="3021" w:type="dxa"/>
          </w:tcPr>
          <w:p w14:paraId="5D784098" w14:textId="77777777" w:rsidR="00817B62" w:rsidRDefault="00000000">
            <w:pPr>
              <w:pBdr>
                <w:top w:val="nil"/>
                <w:left w:val="nil"/>
                <w:bottom w:val="nil"/>
                <w:right w:val="nil"/>
                <w:between w:val="nil"/>
              </w:pBdr>
              <w:rPr>
                <w:color w:val="000000"/>
              </w:rPr>
            </w:pPr>
            <w:r>
              <w:rPr>
                <w:color w:val="000000"/>
              </w:rPr>
              <w:t>1.250</w:t>
            </w:r>
          </w:p>
        </w:tc>
      </w:tr>
    </w:tbl>
    <w:p w14:paraId="2BB90C50" w14:textId="77777777" w:rsidR="00817B62" w:rsidRDefault="00817B62">
      <w:pPr>
        <w:pBdr>
          <w:top w:val="nil"/>
          <w:left w:val="nil"/>
          <w:bottom w:val="nil"/>
          <w:right w:val="nil"/>
          <w:between w:val="nil"/>
        </w:pBdr>
        <w:spacing w:after="0" w:line="240" w:lineRule="auto"/>
        <w:rPr>
          <w:color w:val="000000"/>
        </w:rPr>
      </w:pPr>
    </w:p>
    <w:p w14:paraId="751A1F1E" w14:textId="77777777" w:rsidR="00817B62" w:rsidRDefault="00000000">
      <w:pPr>
        <w:pBdr>
          <w:top w:val="nil"/>
          <w:left w:val="nil"/>
          <w:bottom w:val="nil"/>
          <w:right w:val="nil"/>
          <w:between w:val="nil"/>
        </w:pBdr>
        <w:spacing w:after="0" w:line="240" w:lineRule="auto"/>
        <w:rPr>
          <w:color w:val="000000"/>
          <w:u w:val="single"/>
        </w:rPr>
      </w:pPr>
      <w:r>
        <w:rPr>
          <w:color w:val="000000"/>
          <w:u w:val="single"/>
        </w:rPr>
        <w:t xml:space="preserve">Balans </w:t>
      </w:r>
    </w:p>
    <w:p w14:paraId="0628BBBC" w14:textId="77777777" w:rsidR="00817B62" w:rsidRDefault="00000000">
      <w:pPr>
        <w:pBdr>
          <w:top w:val="nil"/>
          <w:left w:val="nil"/>
          <w:bottom w:val="nil"/>
          <w:right w:val="nil"/>
          <w:between w:val="nil"/>
        </w:pBdr>
        <w:spacing w:after="0" w:line="240" w:lineRule="auto"/>
        <w:rPr>
          <w:color w:val="000000"/>
        </w:rPr>
      </w:pPr>
      <w:r>
        <w:rPr>
          <w:color w:val="000000"/>
        </w:rPr>
        <w:t xml:space="preserve">Ten opzichte van het voorgaande boekjaar is de balans niet ingrijpend gewijzigd. </w:t>
      </w:r>
    </w:p>
    <w:p w14:paraId="63B6DC42" w14:textId="77777777" w:rsidR="00817B62" w:rsidRDefault="00817B62">
      <w:pPr>
        <w:pBdr>
          <w:top w:val="nil"/>
          <w:left w:val="nil"/>
          <w:bottom w:val="nil"/>
          <w:right w:val="nil"/>
          <w:between w:val="nil"/>
        </w:pBdr>
        <w:spacing w:after="0" w:line="240" w:lineRule="auto"/>
        <w:rPr>
          <w:color w:val="000000"/>
        </w:rPr>
      </w:pPr>
    </w:p>
    <w:p w14:paraId="792CBC52" w14:textId="77777777" w:rsidR="00817B62" w:rsidRDefault="00000000">
      <w:pPr>
        <w:pBdr>
          <w:top w:val="nil"/>
          <w:left w:val="nil"/>
          <w:bottom w:val="nil"/>
          <w:right w:val="nil"/>
          <w:between w:val="nil"/>
        </w:pBdr>
        <w:spacing w:after="0" w:line="240" w:lineRule="auto"/>
        <w:rPr>
          <w:color w:val="000000"/>
          <w:u w:val="single"/>
        </w:rPr>
      </w:pPr>
      <w:r>
        <w:rPr>
          <w:color w:val="000000"/>
          <w:u w:val="single"/>
        </w:rPr>
        <w:t xml:space="preserve">Beleggingen en </w:t>
      </w:r>
      <w:proofErr w:type="spellStart"/>
      <w:r>
        <w:rPr>
          <w:color w:val="000000"/>
          <w:u w:val="single"/>
        </w:rPr>
        <w:t>treasurybeleid</w:t>
      </w:r>
      <w:proofErr w:type="spellEnd"/>
      <w:r>
        <w:rPr>
          <w:color w:val="000000"/>
          <w:u w:val="single"/>
        </w:rPr>
        <w:t xml:space="preserve"> </w:t>
      </w:r>
    </w:p>
    <w:p w14:paraId="444188A7" w14:textId="77777777" w:rsidR="00817B62" w:rsidRDefault="00000000">
      <w:pPr>
        <w:pBdr>
          <w:top w:val="nil"/>
          <w:left w:val="nil"/>
          <w:bottom w:val="nil"/>
          <w:right w:val="nil"/>
          <w:between w:val="nil"/>
        </w:pBdr>
        <w:spacing w:after="0" w:line="240" w:lineRule="auto"/>
        <w:rPr>
          <w:color w:val="000000"/>
        </w:rPr>
      </w:pPr>
      <w:r>
        <w:rPr>
          <w:color w:val="000000"/>
        </w:rPr>
        <w:t xml:space="preserve">Sinds 2016 worden door de stichting geen beleggingen meer aangehouden. </w:t>
      </w:r>
    </w:p>
    <w:p w14:paraId="21245A0B" w14:textId="77777777" w:rsidR="00817B62" w:rsidRDefault="00817B62">
      <w:pPr>
        <w:pBdr>
          <w:top w:val="nil"/>
          <w:left w:val="nil"/>
          <w:bottom w:val="nil"/>
          <w:right w:val="nil"/>
          <w:between w:val="nil"/>
        </w:pBdr>
        <w:spacing w:after="0" w:line="240" w:lineRule="auto"/>
        <w:rPr>
          <w:color w:val="000000"/>
        </w:rPr>
      </w:pPr>
    </w:p>
    <w:p w14:paraId="0A9F16A4" w14:textId="77777777" w:rsidR="00817B62" w:rsidRDefault="00817B62">
      <w:pPr>
        <w:pBdr>
          <w:top w:val="nil"/>
          <w:left w:val="nil"/>
          <w:bottom w:val="nil"/>
          <w:right w:val="nil"/>
          <w:between w:val="nil"/>
        </w:pBdr>
        <w:spacing w:after="0" w:line="240" w:lineRule="auto"/>
        <w:rPr>
          <w:color w:val="000000"/>
        </w:rPr>
      </w:pPr>
    </w:p>
    <w:p w14:paraId="14343F5D" w14:textId="77777777" w:rsidR="00817B62" w:rsidRDefault="00000000">
      <w:pPr>
        <w:pBdr>
          <w:top w:val="nil"/>
          <w:left w:val="nil"/>
          <w:bottom w:val="nil"/>
          <w:right w:val="nil"/>
          <w:between w:val="nil"/>
        </w:pBdr>
        <w:spacing w:after="0" w:line="240" w:lineRule="auto"/>
        <w:rPr>
          <w:b/>
          <w:color w:val="000000"/>
        </w:rPr>
      </w:pPr>
      <w:r>
        <w:rPr>
          <w:b/>
          <w:color w:val="000000"/>
        </w:rPr>
        <w:t>7. Ontwikkelingen in 2021</w:t>
      </w:r>
    </w:p>
    <w:p w14:paraId="336F8596" w14:textId="77777777" w:rsidR="00817B62" w:rsidRDefault="00000000">
      <w:pPr>
        <w:pBdr>
          <w:top w:val="nil"/>
          <w:left w:val="nil"/>
          <w:bottom w:val="nil"/>
          <w:right w:val="nil"/>
          <w:between w:val="nil"/>
        </w:pBdr>
        <w:spacing w:after="0" w:line="240" w:lineRule="auto"/>
        <w:rPr>
          <w:color w:val="000000"/>
        </w:rPr>
      </w:pPr>
      <w:r>
        <w:rPr>
          <w:color w:val="000000"/>
        </w:rPr>
        <w:t>In 2021 heeft de stichting ingezet op vindbaar zijn voor scholen. Er is een website gebouwd, die naar verwachting begin 2022 live gaat.</w:t>
      </w:r>
    </w:p>
    <w:p w14:paraId="5864AB2D" w14:textId="77777777" w:rsidR="00817B62" w:rsidRDefault="00817B62">
      <w:pPr>
        <w:pBdr>
          <w:top w:val="nil"/>
          <w:left w:val="nil"/>
          <w:bottom w:val="nil"/>
          <w:right w:val="nil"/>
          <w:between w:val="nil"/>
        </w:pBdr>
        <w:spacing w:after="0" w:line="240" w:lineRule="auto"/>
        <w:rPr>
          <w:color w:val="000000"/>
        </w:rPr>
      </w:pPr>
    </w:p>
    <w:p w14:paraId="2907B577" w14:textId="77777777" w:rsidR="00817B62" w:rsidRDefault="00817B62">
      <w:pPr>
        <w:pBdr>
          <w:top w:val="nil"/>
          <w:left w:val="nil"/>
          <w:bottom w:val="nil"/>
          <w:right w:val="nil"/>
          <w:between w:val="nil"/>
        </w:pBdr>
        <w:spacing w:after="0" w:line="240" w:lineRule="auto"/>
        <w:rPr>
          <w:b/>
          <w:color w:val="000000"/>
        </w:rPr>
      </w:pPr>
    </w:p>
    <w:p w14:paraId="27C96116" w14:textId="77777777" w:rsidR="00817B62" w:rsidRDefault="00000000">
      <w:pPr>
        <w:pBdr>
          <w:top w:val="nil"/>
          <w:left w:val="nil"/>
          <w:bottom w:val="nil"/>
          <w:right w:val="nil"/>
          <w:between w:val="nil"/>
        </w:pBdr>
        <w:spacing w:after="0" w:line="240" w:lineRule="auto"/>
        <w:rPr>
          <w:color w:val="000000"/>
        </w:rPr>
      </w:pPr>
      <w:r>
        <w:rPr>
          <w:b/>
          <w:color w:val="000000"/>
        </w:rPr>
        <w:t xml:space="preserve">8. Toekomstige ontwikkelingen </w:t>
      </w:r>
    </w:p>
    <w:p w14:paraId="739E4E13" w14:textId="77777777" w:rsidR="00817B62" w:rsidRDefault="00000000">
      <w:pPr>
        <w:pBdr>
          <w:top w:val="nil"/>
          <w:left w:val="nil"/>
          <w:bottom w:val="nil"/>
          <w:right w:val="nil"/>
          <w:between w:val="nil"/>
        </w:pBdr>
        <w:spacing w:after="0" w:line="240" w:lineRule="auto"/>
        <w:rPr>
          <w:color w:val="000000"/>
        </w:rPr>
      </w:pPr>
      <w:r>
        <w:rPr>
          <w:color w:val="000000"/>
        </w:rPr>
        <w:t>Ook in 2021 was het coronavirus onder ons. De crisis heeft zowel economische als maatschappelijke gevolgen. De crisis heeft over het verslagjaar 2021 geen gevolgen gehad en heeft daarmee geen gevolgen voor de feitelijke situatie op balansdatum. De stichting heeft als doel het christelijk onderwijs te bevorderen vanuit de in het verleden opgebouwde reservepositie en is daarbij niet afhankelijk van inkomsten. Omdat aanvragen voor het geven van een impuls aan het christelijk onderwijs per individueel project worden gehonoreerd, worden tevens geen directe gevolgen verwacht voor de uitgaven van de stichting. Daarmee voorzien we ook geen gevolgen voor de continuïteit van de stichting.</w:t>
      </w:r>
    </w:p>
    <w:p w14:paraId="1B261AE0" w14:textId="77777777" w:rsidR="00817B62" w:rsidRDefault="00817B62">
      <w:pPr>
        <w:pBdr>
          <w:top w:val="nil"/>
          <w:left w:val="nil"/>
          <w:bottom w:val="nil"/>
          <w:right w:val="nil"/>
          <w:between w:val="nil"/>
        </w:pBdr>
        <w:spacing w:after="0" w:line="240" w:lineRule="auto"/>
        <w:rPr>
          <w:color w:val="000000"/>
        </w:rPr>
      </w:pPr>
    </w:p>
    <w:p w14:paraId="1FE1D37A" w14:textId="77777777" w:rsidR="00817B62" w:rsidRDefault="00000000">
      <w:pPr>
        <w:pBdr>
          <w:top w:val="nil"/>
          <w:left w:val="nil"/>
          <w:bottom w:val="nil"/>
          <w:right w:val="nil"/>
          <w:between w:val="nil"/>
        </w:pBdr>
        <w:spacing w:after="0" w:line="240" w:lineRule="auto"/>
        <w:rPr>
          <w:color w:val="000000"/>
        </w:rPr>
      </w:pPr>
      <w:r>
        <w:rPr>
          <w:color w:val="000000"/>
        </w:rPr>
        <w:t>De verwachting is dat we in 2022 op het gebied van onderwijsbevordering minder financiële bijdragen hoeven uit te keren, aangezien de scholen op dit gebied vanuit het rijk voldoende financiële middelen krijgen.</w:t>
      </w:r>
    </w:p>
    <w:p w14:paraId="357AA977" w14:textId="77777777" w:rsidR="00817B62" w:rsidRDefault="00817B62">
      <w:pPr>
        <w:pBdr>
          <w:top w:val="nil"/>
          <w:left w:val="nil"/>
          <w:bottom w:val="nil"/>
          <w:right w:val="nil"/>
          <w:between w:val="nil"/>
        </w:pBdr>
        <w:spacing w:after="0" w:line="240" w:lineRule="auto"/>
        <w:rPr>
          <w:color w:val="000000"/>
        </w:rPr>
      </w:pPr>
    </w:p>
    <w:p w14:paraId="3DC41246" w14:textId="77777777" w:rsidR="00817B62" w:rsidRDefault="00817B62">
      <w:pPr>
        <w:pBdr>
          <w:top w:val="nil"/>
          <w:left w:val="nil"/>
          <w:bottom w:val="nil"/>
          <w:right w:val="nil"/>
          <w:between w:val="nil"/>
        </w:pBdr>
        <w:spacing w:after="0" w:line="240" w:lineRule="auto"/>
        <w:rPr>
          <w:color w:val="000000"/>
        </w:rPr>
      </w:pPr>
    </w:p>
    <w:p w14:paraId="25FDCB51" w14:textId="77777777" w:rsidR="00817B62" w:rsidRDefault="00817B62">
      <w:pPr>
        <w:pBdr>
          <w:top w:val="nil"/>
          <w:left w:val="nil"/>
          <w:bottom w:val="nil"/>
          <w:right w:val="nil"/>
          <w:between w:val="nil"/>
        </w:pBdr>
        <w:spacing w:after="0" w:line="240" w:lineRule="auto"/>
        <w:rPr>
          <w:color w:val="000000"/>
        </w:rPr>
      </w:pPr>
    </w:p>
    <w:p w14:paraId="146DABA2" w14:textId="77777777" w:rsidR="00817B62" w:rsidRDefault="00817B62">
      <w:pPr>
        <w:pBdr>
          <w:top w:val="nil"/>
          <w:left w:val="nil"/>
          <w:bottom w:val="nil"/>
          <w:right w:val="nil"/>
          <w:between w:val="nil"/>
        </w:pBdr>
        <w:spacing w:after="0" w:line="240" w:lineRule="auto"/>
        <w:rPr>
          <w:color w:val="000000"/>
        </w:rPr>
      </w:pPr>
    </w:p>
    <w:p w14:paraId="4E5E2B16" w14:textId="77777777" w:rsidR="00817B62" w:rsidRDefault="00817B62">
      <w:pPr>
        <w:spacing w:after="0" w:line="240" w:lineRule="auto"/>
      </w:pPr>
    </w:p>
    <w:sectPr w:rsidR="00817B62">
      <w:headerReference w:type="default" r:id="rId8"/>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AA24" w14:textId="77777777" w:rsidR="00A55643" w:rsidRDefault="00A55643">
      <w:pPr>
        <w:spacing w:after="0" w:line="240" w:lineRule="auto"/>
      </w:pPr>
      <w:r>
        <w:separator/>
      </w:r>
    </w:p>
  </w:endnote>
  <w:endnote w:type="continuationSeparator" w:id="0">
    <w:p w14:paraId="51CEC37F" w14:textId="77777777" w:rsidR="00A55643" w:rsidRDefault="00A5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9E88" w14:textId="77777777" w:rsidR="00817B62"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Pagina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837DB">
      <w:rPr>
        <w:b/>
        <w:noProof/>
        <w:color w:val="000000"/>
        <w:sz w:val="24"/>
        <w:szCs w:val="24"/>
      </w:rPr>
      <w:t>2</w:t>
    </w:r>
    <w:r>
      <w:rPr>
        <w:b/>
        <w:color w:val="000000"/>
        <w:sz w:val="24"/>
        <w:szCs w:val="24"/>
      </w:rPr>
      <w:fldChar w:fldCharType="end"/>
    </w:r>
    <w:r>
      <w:rPr>
        <w:color w:val="000000"/>
      </w:rPr>
      <w:t xml:space="preserve"> van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837DB">
      <w:rPr>
        <w:b/>
        <w:noProof/>
        <w:color w:val="000000"/>
        <w:sz w:val="24"/>
        <w:szCs w:val="24"/>
      </w:rPr>
      <w:t>3</w:t>
    </w:r>
    <w:r>
      <w:rPr>
        <w:b/>
        <w:color w:val="000000"/>
        <w:sz w:val="24"/>
        <w:szCs w:val="24"/>
      </w:rPr>
      <w:fldChar w:fldCharType="end"/>
    </w:r>
  </w:p>
  <w:p w14:paraId="6C0C9674" w14:textId="77777777" w:rsidR="00817B62" w:rsidRDefault="00817B62">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06CA" w14:textId="77777777" w:rsidR="00A55643" w:rsidRDefault="00A55643">
      <w:pPr>
        <w:spacing w:after="0" w:line="240" w:lineRule="auto"/>
      </w:pPr>
      <w:r>
        <w:separator/>
      </w:r>
    </w:p>
  </w:footnote>
  <w:footnote w:type="continuationSeparator" w:id="0">
    <w:p w14:paraId="1E3366F8" w14:textId="77777777" w:rsidR="00A55643" w:rsidRDefault="00A55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1780" w14:textId="77777777" w:rsidR="00817B62" w:rsidRDefault="00817B62">
    <w:pPr>
      <w:pBdr>
        <w:top w:val="nil"/>
        <w:left w:val="nil"/>
        <w:bottom w:val="nil"/>
        <w:right w:val="nil"/>
        <w:between w:val="nil"/>
      </w:pBdr>
      <w:tabs>
        <w:tab w:val="center" w:pos="4536"/>
        <w:tab w:val="right" w:pos="9072"/>
      </w:tabs>
      <w:spacing w:after="0" w:line="240" w:lineRule="auto"/>
      <w:jc w:val="center"/>
      <w:rPr>
        <w:color w:val="000000"/>
      </w:rPr>
    </w:pPr>
  </w:p>
  <w:p w14:paraId="4D184C7C" w14:textId="77777777" w:rsidR="00817B62" w:rsidRDefault="00817B6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72414"/>
    <w:multiLevelType w:val="multilevel"/>
    <w:tmpl w:val="A6B27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174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62"/>
    <w:rsid w:val="004837DB"/>
    <w:rsid w:val="00817B62"/>
    <w:rsid w:val="00A556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AC8"/>
  <w15:docId w15:val="{7FB357AB-E495-4C38-B3D0-32B5EE89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2922</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Vrijhoef</dc:creator>
  <cp:lastModifiedBy>René Vrijhoef</cp:lastModifiedBy>
  <cp:revision>2</cp:revision>
  <dcterms:created xsi:type="dcterms:W3CDTF">2023-03-24T09:35:00Z</dcterms:created>
  <dcterms:modified xsi:type="dcterms:W3CDTF">2023-03-24T09:35:00Z</dcterms:modified>
</cp:coreProperties>
</file>